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АГЕНТСКИЙ ДОГОВОР</w:t>
      </w:r>
      <w:r w:rsidR="00464624" w:rsidRPr="00C11DBA">
        <w:rPr>
          <w:rFonts w:eastAsia="Times New Roman" w:cstheme="minorHAnsi"/>
          <w:b/>
        </w:rPr>
        <w:t xml:space="preserve"> №</w:t>
      </w:r>
      <w:r w:rsidR="00D61043">
        <w:rPr>
          <w:rFonts w:eastAsia="Times New Roman" w:cstheme="minorHAnsi"/>
          <w:b/>
        </w:rPr>
        <w:t xml:space="preserve"> </w:t>
      </w:r>
      <w:r w:rsidR="00DB0629">
        <w:rPr>
          <w:rFonts w:eastAsia="Times New Roman" w:cstheme="minorHAnsi"/>
          <w:b/>
        </w:rPr>
        <w:t>_________________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464624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г. </w:t>
      </w:r>
      <w:r w:rsidR="005A552A">
        <w:rPr>
          <w:rFonts w:eastAsia="Times New Roman" w:cstheme="minorHAnsi"/>
        </w:rPr>
        <w:t>Москва</w:t>
      </w:r>
      <w:r w:rsidR="00692313" w:rsidRPr="00C11DBA">
        <w:rPr>
          <w:rFonts w:eastAsia="Times New Roman" w:cstheme="minorHAnsi"/>
        </w:rPr>
        <w:t xml:space="preserve">                            </w:t>
      </w:r>
      <w:r w:rsidR="00692313" w:rsidRPr="00C11DBA">
        <w:rPr>
          <w:rFonts w:eastAsia="Times New Roman" w:cstheme="minorHAnsi"/>
        </w:rPr>
        <w:tab/>
      </w:r>
      <w:r w:rsidR="00692313" w:rsidRPr="00C11DBA">
        <w:rPr>
          <w:rFonts w:eastAsia="Times New Roman" w:cstheme="minorHAnsi"/>
        </w:rPr>
        <w:tab/>
      </w:r>
      <w:r w:rsidR="00692313" w:rsidRPr="00C11DBA">
        <w:rPr>
          <w:rFonts w:eastAsia="Times New Roman" w:cstheme="minorHAnsi"/>
        </w:rPr>
        <w:tab/>
      </w:r>
      <w:r w:rsidR="0040122A">
        <w:rPr>
          <w:rFonts w:eastAsia="Times New Roman" w:cstheme="minorHAnsi"/>
        </w:rPr>
        <w:tab/>
      </w:r>
      <w:r w:rsidR="00692313" w:rsidRPr="00C11DBA">
        <w:rPr>
          <w:rFonts w:eastAsia="Times New Roman" w:cstheme="minorHAnsi"/>
        </w:rPr>
        <w:t>"</w:t>
      </w:r>
      <w:r w:rsidR="00DB0629">
        <w:rPr>
          <w:rFonts w:eastAsia="Times New Roman" w:cstheme="minorHAnsi"/>
        </w:rPr>
        <w:t>___</w:t>
      </w:r>
      <w:r w:rsidRPr="00C11DBA">
        <w:rPr>
          <w:rFonts w:eastAsia="Times New Roman" w:cstheme="minorHAnsi"/>
        </w:rPr>
        <w:t xml:space="preserve">» </w:t>
      </w:r>
      <w:r w:rsidR="00DB0629">
        <w:rPr>
          <w:rFonts w:eastAsia="Times New Roman" w:cstheme="minorHAnsi"/>
        </w:rPr>
        <w:t>__________</w:t>
      </w:r>
      <w:r w:rsidR="00D61043">
        <w:rPr>
          <w:rFonts w:eastAsia="Times New Roman" w:cstheme="minorHAnsi"/>
        </w:rPr>
        <w:t xml:space="preserve"> </w:t>
      </w:r>
      <w:r w:rsidR="000165A7">
        <w:rPr>
          <w:rFonts w:eastAsia="Times New Roman" w:cstheme="minorHAnsi"/>
        </w:rPr>
        <w:t>20</w:t>
      </w:r>
      <w:r w:rsidR="00B2211A">
        <w:rPr>
          <w:rFonts w:eastAsia="Times New Roman" w:cstheme="minorHAnsi"/>
        </w:rPr>
        <w:t>20</w:t>
      </w:r>
      <w:r w:rsidR="00692313" w:rsidRPr="00C11DBA">
        <w:rPr>
          <w:rFonts w:eastAsia="Times New Roman" w:cstheme="minorHAnsi"/>
        </w:rPr>
        <w:t>г.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DB0629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_____________________________,</w:t>
      </w:r>
      <w:r w:rsidR="00692313" w:rsidRPr="00C11DBA">
        <w:rPr>
          <w:rFonts w:eastAsia="Times New Roman" w:cstheme="minorHAnsi"/>
        </w:rPr>
        <w:t xml:space="preserve"> именуемый в дальнейшем "Агент"</w:t>
      </w:r>
      <w:r w:rsidR="00464624" w:rsidRPr="00C11DBA">
        <w:rPr>
          <w:rFonts w:eastAsia="Times New Roman" w:cstheme="minorHAnsi"/>
        </w:rPr>
        <w:t xml:space="preserve">, в лице </w:t>
      </w:r>
      <w:r w:rsidR="00B2211A">
        <w:rPr>
          <w:rFonts w:eastAsia="Times New Roman" w:cstheme="minorHAnsi"/>
        </w:rPr>
        <w:t>д</w:t>
      </w:r>
      <w:r w:rsidR="00464624" w:rsidRPr="00C11DBA">
        <w:rPr>
          <w:rFonts w:eastAsia="Times New Roman" w:cstheme="minorHAnsi"/>
        </w:rPr>
        <w:t>иректора</w:t>
      </w:r>
      <w:r w:rsidR="00D61043">
        <w:rPr>
          <w:rFonts w:eastAsia="Times New Roman" w:cstheme="minorHAn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</w:t>
      </w:r>
      <w:r w:rsidR="00692313" w:rsidRPr="00C11DBA">
        <w:rPr>
          <w:rFonts w:eastAsia="Times New Roman" w:cstheme="minorHAnsi"/>
        </w:rPr>
        <w:t>,</w:t>
      </w:r>
      <w:r w:rsidR="00464624" w:rsidRPr="00C11DBA">
        <w:rPr>
          <w:rFonts w:eastAsia="Times New Roman" w:cstheme="minorHAnsi"/>
        </w:rPr>
        <w:t xml:space="preserve"> действующего на основании </w:t>
      </w:r>
      <w:r>
        <w:rPr>
          <w:rFonts w:eastAsia="Times New Roman" w:cstheme="minorHAnsi"/>
        </w:rPr>
        <w:t>Устава</w:t>
      </w:r>
      <w:r w:rsidR="00464624" w:rsidRPr="00C11DBA">
        <w:rPr>
          <w:rFonts w:eastAsia="Times New Roman" w:cstheme="minorHAnsi"/>
        </w:rPr>
        <w:t xml:space="preserve"> </w:t>
      </w:r>
      <w:r w:rsidR="00692313" w:rsidRPr="00C11DBA">
        <w:rPr>
          <w:rFonts w:eastAsia="Times New Roman" w:cstheme="minorHAnsi"/>
        </w:rPr>
        <w:t>и</w:t>
      </w:r>
      <w:r w:rsidR="00464624" w:rsidRPr="00C11DBA">
        <w:rPr>
          <w:rFonts w:eastAsia="Times New Roman" w:cstheme="minorHAnsi"/>
        </w:rPr>
        <w:t xml:space="preserve"> </w:t>
      </w:r>
      <w:r w:rsidR="00B2211A" w:rsidRPr="00F17C0D">
        <w:rPr>
          <w:b/>
          <w:bCs/>
          <w:sz w:val="20"/>
        </w:rPr>
        <w:t>Общество с ограниченной ответственностью «Система финансовой безопасности и контроля сделок»</w:t>
      </w:r>
      <w:r w:rsidR="00B2211A" w:rsidRPr="00F17C0D">
        <w:rPr>
          <w:sz w:val="20"/>
        </w:rPr>
        <w:t xml:space="preserve"> (ООО «СФИНКС», ОГРН 1187847299540, ИНН 7801653043, КПП 780101001, адрес местонахождения: 199178, г. Санкт-Петербург, проспект Малый В.О., д. 57, корп. 4, лит. Ж, оф.1.4.25), в лице Директора Зайцева Евгения Александровича, действующего на основании Устава</w:t>
      </w:r>
      <w:r w:rsidR="008D439F">
        <w:rPr>
          <w:rFonts w:eastAsia="Times New Roman" w:cstheme="minorHAnsi"/>
          <w:b/>
        </w:rPr>
        <w:t>,</w:t>
      </w:r>
      <w:r w:rsidR="00B2211A">
        <w:rPr>
          <w:rFonts w:eastAsia="Times New Roman" w:cstheme="minorHAnsi"/>
          <w:b/>
        </w:rPr>
        <w:t xml:space="preserve"> </w:t>
      </w:r>
      <w:r w:rsidR="00AD4607" w:rsidRPr="00C11DBA">
        <w:rPr>
          <w:rFonts w:eastAsia="Times New Roman" w:cstheme="minorHAnsi"/>
        </w:rPr>
        <w:t>именуемое</w:t>
      </w:r>
      <w:r w:rsidR="00692313" w:rsidRPr="00C11DBA">
        <w:rPr>
          <w:rFonts w:eastAsia="Times New Roman" w:cstheme="minorHAnsi"/>
        </w:rPr>
        <w:t xml:space="preserve"> в дальнейшем "Принципал",</w:t>
      </w:r>
      <w:r w:rsidR="00B2211A">
        <w:rPr>
          <w:rFonts w:eastAsia="Times New Roman" w:cstheme="minorHAnsi"/>
        </w:rPr>
        <w:t xml:space="preserve"> </w:t>
      </w:r>
      <w:r w:rsidR="00692313" w:rsidRPr="00C11DBA">
        <w:rPr>
          <w:rFonts w:eastAsia="Times New Roman" w:cstheme="minorHAnsi"/>
        </w:rPr>
        <w:t>заключили настоящий договор о нижеследующем: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1. Предмет договора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1.1. Агент </w:t>
      </w:r>
      <w:r w:rsidR="00725A77" w:rsidRPr="00C11DBA">
        <w:rPr>
          <w:rFonts w:eastAsia="Times New Roman" w:cstheme="minorHAnsi"/>
        </w:rPr>
        <w:t xml:space="preserve">совершает </w:t>
      </w:r>
      <w:r w:rsidRPr="00C11DBA">
        <w:rPr>
          <w:rFonts w:eastAsia="Times New Roman" w:cstheme="minorHAnsi"/>
        </w:rPr>
        <w:t>за вознаграждение    по  поручению Принципала  юридические  и иные действия от своего имени,  но за счет Принципала, либо от имени и за счет Принципала.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1.2. Агент  приобретает  права и становится обязанным по сделке,   совершенной с третьим лицом от своего имени за счет Принципала.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1.3. По  сделке,  совершенной Агентом с третьим лицом от имени и за счет Принципала, права и обязанности возникают у Принципала.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2. Права и обязанности сторон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2.1. Принципал обязан:</w:t>
      </w:r>
    </w:p>
    <w:p w:rsidR="00D61043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</w:t>
      </w:r>
      <w:r w:rsidR="00D61043" w:rsidRPr="00C11DBA">
        <w:rPr>
          <w:rFonts w:eastAsia="Times New Roman" w:cstheme="minorHAnsi"/>
        </w:rPr>
        <w:t>уплачивать Агенту вознаграждение в размере</w:t>
      </w:r>
      <w:r w:rsidR="0063676C">
        <w:rPr>
          <w:rFonts w:eastAsia="Times New Roman" w:cstheme="minorHAnsi"/>
        </w:rPr>
        <w:t xml:space="preserve"> </w:t>
      </w:r>
      <w:r w:rsidR="00B07116">
        <w:rPr>
          <w:rFonts w:eastAsia="Times New Roman" w:cstheme="minorHAnsi"/>
        </w:rPr>
        <w:t>4</w:t>
      </w:r>
      <w:r w:rsidR="0063676C">
        <w:rPr>
          <w:rFonts w:eastAsia="Times New Roman" w:cstheme="minorHAnsi"/>
        </w:rPr>
        <w:t>0%</w:t>
      </w:r>
      <w:r w:rsidR="00D61043" w:rsidRPr="00C11DBA">
        <w:rPr>
          <w:rFonts w:eastAsia="Times New Roman" w:cstheme="minorHAnsi"/>
        </w:rPr>
        <w:t xml:space="preserve"> в зависимости от суммы </w:t>
      </w:r>
      <w:r w:rsidR="00D61043">
        <w:rPr>
          <w:rFonts w:eastAsia="Times New Roman" w:cstheme="minorHAnsi"/>
        </w:rPr>
        <w:t>оплаченных счетов,</w:t>
      </w:r>
      <w:r w:rsidR="00D61043" w:rsidRPr="00C11DBA">
        <w:rPr>
          <w:rFonts w:eastAsia="Times New Roman" w:cstheme="minorHAnsi"/>
        </w:rPr>
        <w:t xml:space="preserve"> выставленн</w:t>
      </w:r>
      <w:r w:rsidR="00D61043">
        <w:rPr>
          <w:rFonts w:eastAsia="Times New Roman" w:cstheme="minorHAnsi"/>
        </w:rPr>
        <w:t>ых</w:t>
      </w:r>
      <w:r w:rsidR="00D61043" w:rsidRPr="00C11DBA">
        <w:rPr>
          <w:rFonts w:eastAsia="Times New Roman" w:cstheme="minorHAnsi"/>
        </w:rPr>
        <w:t xml:space="preserve"> третьему лицу от имени Принципала</w:t>
      </w:r>
      <w:r w:rsidR="00D61043">
        <w:rPr>
          <w:rFonts w:eastAsia="Times New Roman" w:cstheme="minorHAnsi"/>
        </w:rPr>
        <w:t xml:space="preserve"> в течение календарного месяца.</w:t>
      </w:r>
      <w:r w:rsidR="00D61043" w:rsidRPr="00C11DBA">
        <w:rPr>
          <w:rFonts w:eastAsia="Times New Roman" w:cstheme="minorHAnsi"/>
        </w:rPr>
        <w:t xml:space="preserve"> </w:t>
      </w:r>
      <w:r w:rsidR="00D61043">
        <w:rPr>
          <w:rFonts w:eastAsia="Times New Roman" w:cstheme="minorHAnsi"/>
        </w:rPr>
        <w:t xml:space="preserve">Расчет агентского вознаграждения производится в течение 3 (трех) дней по окончании расчетного месяца. </w:t>
      </w:r>
      <w:r w:rsidR="00D61043" w:rsidRPr="00C11DBA">
        <w:rPr>
          <w:rFonts w:eastAsia="Times New Roman" w:cstheme="minorHAnsi"/>
        </w:rPr>
        <w:t>Выплата вознаграждения производится в течение</w:t>
      </w:r>
      <w:r w:rsidR="00D61043">
        <w:rPr>
          <w:rFonts w:eastAsia="Times New Roman" w:cstheme="minorHAnsi"/>
        </w:rPr>
        <w:t xml:space="preserve"> 3</w:t>
      </w:r>
      <w:r w:rsidR="00D61043" w:rsidRPr="00C11DBA">
        <w:rPr>
          <w:rFonts w:eastAsia="Times New Roman" w:cstheme="minorHAnsi"/>
        </w:rPr>
        <w:t xml:space="preserve"> (</w:t>
      </w:r>
      <w:r w:rsidR="00D61043">
        <w:rPr>
          <w:rFonts w:eastAsia="Times New Roman" w:cstheme="minorHAnsi"/>
        </w:rPr>
        <w:t>трех</w:t>
      </w:r>
      <w:r w:rsidR="00D61043" w:rsidRPr="00C11DBA">
        <w:rPr>
          <w:rFonts w:eastAsia="Times New Roman" w:cstheme="minorHAnsi"/>
        </w:rPr>
        <w:t>) рабоч</w:t>
      </w:r>
      <w:r w:rsidR="00D61043">
        <w:rPr>
          <w:rFonts w:eastAsia="Times New Roman" w:cstheme="minorHAnsi"/>
        </w:rPr>
        <w:t>их дней</w:t>
      </w:r>
      <w:r w:rsidR="00D61043" w:rsidRPr="00C11DBA">
        <w:rPr>
          <w:rFonts w:eastAsia="Times New Roman" w:cstheme="minorHAnsi"/>
        </w:rPr>
        <w:t xml:space="preserve"> с момента </w:t>
      </w:r>
      <w:r w:rsidR="00D61043">
        <w:rPr>
          <w:rFonts w:eastAsia="Times New Roman" w:cstheme="minorHAnsi"/>
        </w:rPr>
        <w:t>выставления счета агентом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 2.2. Агент обязан: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не  заключать  с   третьими   лицами   аналогичных   агентских   договоров,  которые  должны исполняться на территории,  полностью или   частично совпадающей с территорией, указанной в настоящем Договоре;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выполнять указания Принципала,  касающиеся совершаемых Агентом   сделок  и  других  действий,  если  эти  указания   не   противоречат   требованиям закона;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исполнять все поручения добросовестно,  с максимальной выгодой   для Принципала.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2.3. Агент вправе: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в  целях  исполнения договора заключить субагентский договор с    другим лицом,  оставаясь ответственным за  действия  субагента  перед    Принципалом,  если стороны не договорятся об ином. Субагент не вправе   заключать  с  третьими  лицами  сделки  от  имени  лица,  являющегося  Принципалом  по  агентскому договору,  за исключением случаев,  прямо    предусмотренных  субагентским  договором.  Агент  обязан  согласовать   условия субагентского договора с Принципалом.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85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3. Действие непреодолимой силы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3.1. Ни одна из сторон не несе</w:t>
      </w:r>
      <w:r w:rsidR="00C11DBA">
        <w:rPr>
          <w:rFonts w:eastAsia="Times New Roman" w:cstheme="minorHAnsi"/>
        </w:rPr>
        <w:t>т ответственности перед другой стороной за задержку или</w:t>
      </w:r>
      <w:r w:rsidRPr="00C11DBA">
        <w:rPr>
          <w:rFonts w:eastAsia="Times New Roman" w:cstheme="minorHAnsi"/>
        </w:rPr>
        <w:t xml:space="preserve"> невыполнение обязательств, обусловленные обстоятельствами непреодолимой силы, во</w:t>
      </w:r>
      <w:r w:rsidR="00C11DBA">
        <w:rPr>
          <w:rFonts w:eastAsia="Times New Roman" w:cstheme="minorHAnsi"/>
        </w:rPr>
        <w:t xml:space="preserve">зникшими помимо воли и желания </w:t>
      </w:r>
      <w:r w:rsidRPr="00C11DBA">
        <w:rPr>
          <w:rFonts w:eastAsia="Times New Roman" w:cstheme="minorHAnsi"/>
        </w:rPr>
        <w:t>сторон и которые нельзя было предвидеть или избежать, включая</w:t>
      </w:r>
      <w:r w:rsidR="00C11DBA">
        <w:rPr>
          <w:rFonts w:eastAsia="Times New Roman" w:cstheme="minorHAnsi"/>
        </w:rPr>
        <w:t xml:space="preserve"> </w:t>
      </w:r>
      <w:r w:rsidRPr="00C11DBA">
        <w:rPr>
          <w:rFonts w:eastAsia="Times New Roman" w:cstheme="minorHAnsi"/>
        </w:rPr>
        <w:t>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lastRenderedPageBreak/>
        <w:t xml:space="preserve">         </w:t>
      </w:r>
      <w:r w:rsidR="00B51B48">
        <w:rPr>
          <w:rFonts w:eastAsia="Times New Roman" w:cstheme="minorHAnsi"/>
        </w:rPr>
        <w:t xml:space="preserve">3.2. </w:t>
      </w:r>
      <w:r w:rsidR="000165A7">
        <w:rPr>
          <w:rFonts w:eastAsia="Times New Roman" w:cstheme="minorHAnsi"/>
        </w:rPr>
        <w:t>Сторона,</w:t>
      </w:r>
      <w:r w:rsidR="000165A7" w:rsidRPr="00C11DBA">
        <w:rPr>
          <w:rFonts w:eastAsia="Times New Roman" w:cstheme="minorHAnsi"/>
        </w:rPr>
        <w:t xml:space="preserve"> которая</w:t>
      </w:r>
      <w:r w:rsidRPr="00C11DBA">
        <w:rPr>
          <w:rFonts w:eastAsia="Times New Roman" w:cstheme="minorHAnsi"/>
        </w:rPr>
        <w:t xml:space="preserve"> </w:t>
      </w:r>
      <w:r w:rsidR="000165A7" w:rsidRPr="00C11DBA">
        <w:rPr>
          <w:rFonts w:eastAsia="Times New Roman" w:cstheme="minorHAnsi"/>
        </w:rPr>
        <w:t>не может исполнить своих обязательств</w:t>
      </w:r>
      <w:r w:rsidRPr="00C11DBA">
        <w:rPr>
          <w:rFonts w:eastAsia="Times New Roman" w:cstheme="minorHAnsi"/>
        </w:rPr>
        <w:t xml:space="preserve">   </w:t>
      </w:r>
      <w:r w:rsidR="000165A7" w:rsidRPr="00C11DBA">
        <w:rPr>
          <w:rFonts w:eastAsia="Times New Roman" w:cstheme="minorHAnsi"/>
        </w:rPr>
        <w:t>вследствие действия непреодолимой силы</w:t>
      </w:r>
      <w:r w:rsidRPr="00C11DBA">
        <w:rPr>
          <w:rFonts w:eastAsia="Times New Roman" w:cstheme="minorHAnsi"/>
        </w:rPr>
        <w:t xml:space="preserve"> обязан немедленно известить   другую сторону об указанных обстоятельствах.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3.3. В  связи  с  возникшими обстоятельствами непреодолимой силы   стороны должны подписать протокол о прекращении  действия  настоящего   договора   либо   согласовать   совместные  действия  по  преодолению   неблагоприятных последствий указанных обстоятельств.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692313" w:rsidRPr="00C11DBA" w:rsidRDefault="00692313" w:rsidP="0085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4. Порядок разрешения споров. Ответственность сторон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4.1. Все споры или разногласия,  возникающие между сторонами  по   настоящему договору или в связи с ним, разрешаются путем переговоров.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4.2. В  случае  невозможности   разрешения   разногласий   путем   переговоров   между   сторонами,   споры   подлежат   рассмотрению  в   </w:t>
      </w:r>
      <w:r w:rsidR="006C32F4">
        <w:rPr>
          <w:rFonts w:eastAsia="Times New Roman" w:cstheme="minorHAnsi"/>
        </w:rPr>
        <w:t>А</w:t>
      </w:r>
      <w:r w:rsidRPr="00C11DBA">
        <w:rPr>
          <w:rFonts w:eastAsia="Times New Roman" w:cstheme="minorHAnsi"/>
        </w:rPr>
        <w:t xml:space="preserve">рбитражном суде </w:t>
      </w:r>
      <w:r w:rsidR="006C32F4">
        <w:rPr>
          <w:rFonts w:eastAsia="Times New Roman" w:cstheme="minorHAnsi"/>
        </w:rPr>
        <w:t>города Москвы.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4.3. При   нарушении   условий  настоящего  Договора  нарушившая   сторона обязана возместить другой стороне причиненные убытки, включая   упущенную выгоду.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85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5. Срок действия и основания прекращения договора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5.1. Договор заключается без указания срока действия.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5.2. Договор считается заключенным со дня его подписания.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5.2. Договор   прекращается   вследствие: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отказа одной из  сторон  от исполнения договора;</w:t>
      </w:r>
    </w:p>
    <w:p w:rsidR="00692313" w:rsidRPr="00C11DBA" w:rsidRDefault="00B07116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- </w:t>
      </w:r>
      <w:r w:rsidR="00692313" w:rsidRPr="00C11DBA">
        <w:rPr>
          <w:rFonts w:eastAsia="Times New Roman" w:cstheme="minorHAnsi"/>
        </w:rPr>
        <w:t>смерти   Агента,  признания  его  недееспособным,  ограниченно   дееспособным или безвестно отсутствующим;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признания Агента несостоятельным (банкротом).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85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7. Юридические адреса и реквизиты сторон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3888" w:rsidRPr="00C11DBA" w:rsidTr="00383888">
        <w:trPr>
          <w:trHeight w:val="2563"/>
        </w:trPr>
        <w:tc>
          <w:tcPr>
            <w:tcW w:w="4785" w:type="dxa"/>
          </w:tcPr>
          <w:p w:rsidR="00383888" w:rsidRPr="00C11DBA" w:rsidRDefault="00383888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</w:rPr>
            </w:pPr>
            <w:r w:rsidRPr="00C11DBA">
              <w:rPr>
                <w:rFonts w:eastAsia="Times New Roman" w:cstheme="minorHAnsi"/>
                <w:b/>
                <w:u w:val="single"/>
              </w:rPr>
              <w:t>Агент</w:t>
            </w:r>
            <w:r w:rsidRPr="00C11DBA">
              <w:rPr>
                <w:rFonts w:eastAsia="Times New Roman" w:cstheme="minorHAnsi"/>
                <w:b/>
              </w:rPr>
              <w:t xml:space="preserve">: </w:t>
            </w:r>
          </w:p>
          <w:p w:rsidR="00383888" w:rsidRPr="00C11DBA" w:rsidRDefault="00383888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</w:rPr>
            </w:pPr>
          </w:p>
          <w:p w:rsidR="00464624" w:rsidRPr="00C11DBA" w:rsidRDefault="00464624" w:rsidP="00D6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</w:p>
        </w:tc>
        <w:tc>
          <w:tcPr>
            <w:tcW w:w="4786" w:type="dxa"/>
          </w:tcPr>
          <w:p w:rsidR="00383888" w:rsidRPr="00C11DBA" w:rsidRDefault="00383888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</w:rPr>
            </w:pPr>
            <w:r w:rsidRPr="00C11DBA">
              <w:rPr>
                <w:rFonts w:eastAsia="Times New Roman" w:cstheme="minorHAnsi"/>
                <w:b/>
                <w:u w:val="single"/>
              </w:rPr>
              <w:t>Принципал</w:t>
            </w:r>
            <w:r w:rsidRPr="00C11DBA">
              <w:rPr>
                <w:rFonts w:eastAsia="Times New Roman" w:cstheme="minorHAnsi"/>
                <w:b/>
              </w:rPr>
              <w:t>:</w:t>
            </w:r>
          </w:p>
          <w:p w:rsidR="00383888" w:rsidRPr="00055BE3" w:rsidRDefault="00055BE3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5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«СФИНКС»</w:t>
            </w:r>
          </w:p>
          <w:bookmarkEnd w:id="0"/>
          <w:p w:rsidR="00055BE3" w:rsidRPr="00055BE3" w:rsidRDefault="00055BE3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11A" w:rsidRPr="00AA0B2D" w:rsidRDefault="00B2211A" w:rsidP="00B2211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AA0B2D">
              <w:rPr>
                <w:bCs/>
                <w:noProof/>
              </w:rPr>
              <w:t xml:space="preserve">ОГРН </w:t>
            </w:r>
            <w:r w:rsidRPr="00AA0B2D">
              <w:t>1187847299540</w:t>
            </w:r>
            <w:r w:rsidRPr="00AA0B2D">
              <w:rPr>
                <w:bCs/>
                <w:noProof/>
              </w:rPr>
              <w:t xml:space="preserve">, ИНН </w:t>
            </w:r>
            <w:r w:rsidRPr="00AA0B2D">
              <w:t>7801653043</w:t>
            </w:r>
            <w:r w:rsidRPr="00AA0B2D">
              <w:rPr>
                <w:bCs/>
                <w:noProof/>
              </w:rPr>
              <w:t xml:space="preserve">, КПП </w:t>
            </w:r>
            <w:r w:rsidRPr="00AA0B2D">
              <w:t>780101001;</w:t>
            </w:r>
          </w:p>
          <w:p w:rsidR="00B2211A" w:rsidRPr="00AA0B2D" w:rsidRDefault="00B2211A" w:rsidP="00B2211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AA0B2D">
              <w:t xml:space="preserve">Адрес местонахождения: 199178, г. Санкт-Петербург, проспект Малый В.О., д. 57, корп. 4, лит. Ж, </w:t>
            </w:r>
            <w:r>
              <w:t xml:space="preserve">пом. 11-Н, </w:t>
            </w:r>
            <w:r w:rsidRPr="00AA0B2D">
              <w:t>оф.1.4.25;</w:t>
            </w:r>
          </w:p>
          <w:p w:rsidR="00B2211A" w:rsidRPr="00167B20" w:rsidRDefault="00B2211A" w:rsidP="00B2211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AA0B2D">
              <w:t xml:space="preserve">Банковские реквизиты: </w:t>
            </w:r>
          </w:p>
          <w:p w:rsidR="00B2211A" w:rsidRPr="004B64B6" w:rsidRDefault="00B2211A" w:rsidP="00B2211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4B64B6">
              <w:t>АО «АЛЬФА-БАНК»</w:t>
            </w:r>
          </w:p>
          <w:p w:rsidR="00B2211A" w:rsidRPr="004B64B6" w:rsidRDefault="00B2211A" w:rsidP="00B2211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4B64B6">
              <w:t>БИК 044525593</w:t>
            </w:r>
          </w:p>
          <w:p w:rsidR="00B2211A" w:rsidRPr="004B64B6" w:rsidRDefault="00B2211A" w:rsidP="00B2211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4B64B6">
              <w:t>Р/с 40702810001300018589</w:t>
            </w:r>
          </w:p>
          <w:p w:rsidR="00B2211A" w:rsidRPr="004B64B6" w:rsidRDefault="00B2211A" w:rsidP="00B2211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4B64B6">
              <w:t>К/с 30101810200000000593</w:t>
            </w:r>
          </w:p>
          <w:p w:rsidR="00B2211A" w:rsidRPr="00AA0B2D" w:rsidRDefault="00B2211A" w:rsidP="00B2211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AA0B2D">
              <w:t xml:space="preserve">Директор – </w:t>
            </w:r>
            <w:r>
              <w:t>Зайцев Евгений Александрович</w:t>
            </w:r>
            <w:r w:rsidRPr="00AA0B2D">
              <w:t>;</w:t>
            </w:r>
          </w:p>
          <w:p w:rsidR="00B2211A" w:rsidRPr="00C11DBA" w:rsidRDefault="00B2211A" w:rsidP="00CB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</w:rPr>
            </w:pPr>
          </w:p>
        </w:tc>
      </w:tr>
    </w:tbl>
    <w:p w:rsidR="00E90827" w:rsidRPr="00C11DBA" w:rsidRDefault="00E90827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C11DBA" w:rsidRPr="00C11DBA" w:rsidRDefault="00C11DBA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464624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C11DBA">
        <w:rPr>
          <w:rFonts w:eastAsia="Times New Roman" w:cstheme="minorHAnsi"/>
        </w:rPr>
        <w:t>____</w:t>
      </w:r>
      <w:r w:rsidR="00692313" w:rsidRPr="00C11DBA">
        <w:rPr>
          <w:rFonts w:eastAsia="Times New Roman" w:cstheme="minorHAnsi"/>
        </w:rPr>
        <w:t xml:space="preserve">_________________ </w:t>
      </w:r>
      <w:r w:rsidRPr="00C11DBA">
        <w:rPr>
          <w:rFonts w:eastAsia="Times New Roman" w:cstheme="minorHAnsi"/>
        </w:rPr>
        <w:t>/</w:t>
      </w:r>
      <w:r w:rsidR="00DB0629">
        <w:rPr>
          <w:rFonts w:eastAsia="Times New Roman" w:cstheme="minorHAnsi"/>
        </w:rPr>
        <w:tab/>
      </w:r>
      <w:r w:rsidR="00DB0629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C11DBA">
        <w:rPr>
          <w:rFonts w:eastAsia="Times New Roman" w:cstheme="minorHAnsi"/>
        </w:rPr>
        <w:t xml:space="preserve">     </w:t>
      </w:r>
      <w:r w:rsidR="00692313" w:rsidRPr="00C11DBA">
        <w:rPr>
          <w:rFonts w:eastAsia="Times New Roman" w:cstheme="minorHAnsi"/>
        </w:rPr>
        <w:t>____________________</w:t>
      </w:r>
      <w:r w:rsidR="00165085" w:rsidRPr="00C11DBA">
        <w:rPr>
          <w:rFonts w:eastAsia="Times New Roman" w:cstheme="minorHAnsi"/>
        </w:rPr>
        <w:t>/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C11DBA" w:rsidRPr="00C11DBA" w:rsidRDefault="00C11DBA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C11DBA" w:rsidRPr="00B2211A" w:rsidRDefault="005D0B20" w:rsidP="00B22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C11DBA">
        <w:rPr>
          <w:rFonts w:eastAsia="Times New Roman" w:cstheme="minorHAnsi"/>
        </w:rPr>
        <w:tab/>
      </w:r>
      <w:r w:rsidR="00464624" w:rsidRPr="00C11DBA">
        <w:rPr>
          <w:rFonts w:eastAsia="Times New Roman" w:cstheme="minorHAnsi"/>
        </w:rPr>
        <w:t>М.П.</w:t>
      </w:r>
      <w:r w:rsidRPr="00C11DBA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7369A6">
        <w:rPr>
          <w:rFonts w:eastAsia="Times New Roman" w:cstheme="minorHAnsi"/>
        </w:rPr>
        <w:t xml:space="preserve">     </w:t>
      </w:r>
      <w:r w:rsidR="00692313" w:rsidRPr="00C11DBA">
        <w:rPr>
          <w:rFonts w:eastAsia="Times New Roman" w:cstheme="minorHAnsi"/>
        </w:rPr>
        <w:t>М.П.</w:t>
      </w:r>
    </w:p>
    <w:p w:rsidR="00C3487E" w:rsidRDefault="00C3487E" w:rsidP="00D71455">
      <w:pPr>
        <w:jc w:val="right"/>
        <w:rPr>
          <w:rFonts w:cstheme="minorHAnsi"/>
        </w:rPr>
      </w:pPr>
    </w:p>
    <w:sectPr w:rsidR="00C3487E" w:rsidSect="0023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3"/>
    <w:rsid w:val="000165A7"/>
    <w:rsid w:val="00055BE3"/>
    <w:rsid w:val="000A7C80"/>
    <w:rsid w:val="000E6A2F"/>
    <w:rsid w:val="000F5A32"/>
    <w:rsid w:val="001523E6"/>
    <w:rsid w:val="00165085"/>
    <w:rsid w:val="001E6C00"/>
    <w:rsid w:val="001F4920"/>
    <w:rsid w:val="002239F2"/>
    <w:rsid w:val="00225C9C"/>
    <w:rsid w:val="002337D1"/>
    <w:rsid w:val="002A393C"/>
    <w:rsid w:val="002C3B81"/>
    <w:rsid w:val="002C74DC"/>
    <w:rsid w:val="0033756D"/>
    <w:rsid w:val="00347D7F"/>
    <w:rsid w:val="00352209"/>
    <w:rsid w:val="00383888"/>
    <w:rsid w:val="0040122A"/>
    <w:rsid w:val="00453DC1"/>
    <w:rsid w:val="00464624"/>
    <w:rsid w:val="004E1665"/>
    <w:rsid w:val="005A552A"/>
    <w:rsid w:val="005B47ED"/>
    <w:rsid w:val="005D0B20"/>
    <w:rsid w:val="005D3D40"/>
    <w:rsid w:val="005E0A71"/>
    <w:rsid w:val="005F79A7"/>
    <w:rsid w:val="0063676C"/>
    <w:rsid w:val="0063723E"/>
    <w:rsid w:val="00692313"/>
    <w:rsid w:val="006C32F4"/>
    <w:rsid w:val="007254E1"/>
    <w:rsid w:val="00725A77"/>
    <w:rsid w:val="007369A6"/>
    <w:rsid w:val="007E1348"/>
    <w:rsid w:val="00854614"/>
    <w:rsid w:val="00864DA3"/>
    <w:rsid w:val="00885AB7"/>
    <w:rsid w:val="00890C68"/>
    <w:rsid w:val="008D439F"/>
    <w:rsid w:val="009A3AF6"/>
    <w:rsid w:val="00A4521A"/>
    <w:rsid w:val="00A543C0"/>
    <w:rsid w:val="00AD4607"/>
    <w:rsid w:val="00AE6282"/>
    <w:rsid w:val="00B07116"/>
    <w:rsid w:val="00B2211A"/>
    <w:rsid w:val="00B51B48"/>
    <w:rsid w:val="00C11DBA"/>
    <w:rsid w:val="00C259E8"/>
    <w:rsid w:val="00C3487E"/>
    <w:rsid w:val="00CB17D8"/>
    <w:rsid w:val="00D61043"/>
    <w:rsid w:val="00D71455"/>
    <w:rsid w:val="00DB0629"/>
    <w:rsid w:val="00E60232"/>
    <w:rsid w:val="00E90827"/>
    <w:rsid w:val="00FB2632"/>
    <w:rsid w:val="00FC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2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3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043"/>
  </w:style>
  <w:style w:type="paragraph" w:styleId="a6">
    <w:name w:val="Normal (Web)"/>
    <w:basedOn w:val="a"/>
    <w:rsid w:val="00B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2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3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043"/>
  </w:style>
  <w:style w:type="paragraph" w:styleId="a6">
    <w:name w:val="Normal (Web)"/>
    <w:basedOn w:val="a"/>
    <w:rsid w:val="00B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9F34-2BE1-441D-B122-83B6BF2D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9</cp:revision>
  <cp:lastPrinted>2014-12-12T07:45:00Z</cp:lastPrinted>
  <dcterms:created xsi:type="dcterms:W3CDTF">2016-12-29T10:55:00Z</dcterms:created>
  <dcterms:modified xsi:type="dcterms:W3CDTF">2020-08-10T09:58:00Z</dcterms:modified>
</cp:coreProperties>
</file>